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spacing w:after="200" w:lineRule="auto"/>
        <w:contextualSpacing w:val="0"/>
        <w:rPr>
          <w:rFonts w:ascii="Avenir" w:cs="Avenir" w:eastAsia="Avenir" w:hAnsi="Avenir"/>
          <w:sz w:val="24"/>
          <w:szCs w:val="24"/>
        </w:rPr>
      </w:pPr>
      <w:bookmarkStart w:colFirst="0" w:colLast="0" w:name="_b5o0q4mtwra7" w:id="0"/>
      <w:bookmarkEnd w:id="0"/>
      <w:r w:rsidDel="00000000" w:rsidR="00000000" w:rsidRPr="00000000">
        <w:rPr>
          <w:rFonts w:ascii="Avenir" w:cs="Avenir" w:eastAsia="Avenir" w:hAnsi="Avenir"/>
          <w:rtl w:val="0"/>
        </w:rPr>
        <w:t xml:space="preserve">Nationwide Vehicle Contracts stays top of LBF Top30 broker league</w:t>
      </w:r>
      <w:r w:rsidDel="00000000" w:rsidR="00000000" w:rsidRPr="00000000">
        <w:rPr>
          <w:rtl w:val="0"/>
        </w:rPr>
      </w:r>
    </w:p>
    <w:p w:rsidR="00000000" w:rsidDel="00000000" w:rsidP="00000000" w:rsidRDefault="00000000" w:rsidRPr="00000000" w14:paraId="00000001">
      <w:pPr>
        <w:spacing w:after="200" w:lineRule="auto"/>
        <w:contextualSpacing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2">
      <w:pPr>
        <w:spacing w:after="200" w:lineRule="auto"/>
        <w:contextualSpacing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200" w:line="360" w:lineRule="auto"/>
        <w:ind w:left="720" w:hanging="360"/>
        <w:contextualSpacing w:val="1"/>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Nationwide Vehicle Contracts stays at number one by fleet size</w:t>
      </w:r>
    </w:p>
    <w:p w:rsidR="00000000" w:rsidDel="00000000" w:rsidP="00000000" w:rsidRDefault="00000000" w:rsidRPr="00000000" w14:paraId="00000004">
      <w:pPr>
        <w:numPr>
          <w:ilvl w:val="0"/>
          <w:numId w:val="1"/>
        </w:numPr>
        <w:spacing w:after="200" w:line="360" w:lineRule="auto"/>
        <w:ind w:left="720" w:hanging="360"/>
        <w:contextualSpacing w:val="1"/>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New LBF Top30 categories introduced for 1-5000 fleet size and 5001-10,000 fleet size</w:t>
      </w:r>
    </w:p>
    <w:p w:rsidR="00000000" w:rsidDel="00000000" w:rsidP="00000000" w:rsidRDefault="00000000" w:rsidRPr="00000000" w14:paraId="00000005">
      <w:pPr>
        <w:numPr>
          <w:ilvl w:val="0"/>
          <w:numId w:val="1"/>
        </w:numPr>
        <w:spacing w:after="200" w:line="360" w:lineRule="auto"/>
        <w:ind w:left="720" w:hanging="360"/>
        <w:contextualSpacing w:val="1"/>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Hippo Motor Group and Central UK Vehicle Leasing win categories</w:t>
      </w:r>
    </w:p>
    <w:p w:rsidR="00000000" w:rsidDel="00000000" w:rsidP="00000000" w:rsidRDefault="00000000" w:rsidRPr="00000000" w14:paraId="00000006">
      <w:pPr>
        <w:spacing w:after="200" w:line="360" w:lineRule="auto"/>
        <w:contextualSpacing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spacing w:after="200" w:line="360" w:lineRule="auto"/>
        <w:contextualSpacing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Nationwide Vehicle Contracts remains the number one leasing broker in the LBF Top30 broker league.</w:t>
      </w:r>
    </w:p>
    <w:p w:rsidR="00000000" w:rsidDel="00000000" w:rsidP="00000000" w:rsidRDefault="00000000" w:rsidRPr="00000000" w14:paraId="00000008">
      <w:pPr>
        <w:spacing w:after="200" w:line="360" w:lineRule="auto"/>
        <w:contextualSpacing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Manchester-based broker has grown its fleet size year-on-year from 37,525 vehicles to 45,362 vehicles. </w:t>
      </w:r>
    </w:p>
    <w:p w:rsidR="00000000" w:rsidDel="00000000" w:rsidP="00000000" w:rsidRDefault="00000000" w:rsidRPr="00000000" w14:paraId="00000009">
      <w:pPr>
        <w:spacing w:after="200" w:line="360" w:lineRule="auto"/>
        <w:contextualSpacing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Nationwide's achievement was recognised at the Leasing Broker Awards held at the National Motorcycle Museum on October 02, 2018 and organised by the Leasing Broker Federation. </w:t>
      </w:r>
    </w:p>
    <w:p w:rsidR="00000000" w:rsidDel="00000000" w:rsidP="00000000" w:rsidRDefault="00000000" w:rsidRPr="00000000" w14:paraId="0000000A">
      <w:pPr>
        <w:spacing w:after="200" w:line="360" w:lineRule="auto"/>
        <w:contextualSpacing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For the first time in the LBF Top30, the league was divided into different size categories.</w:t>
      </w:r>
    </w:p>
    <w:p w:rsidR="00000000" w:rsidDel="00000000" w:rsidP="00000000" w:rsidRDefault="00000000" w:rsidRPr="00000000" w14:paraId="0000000B">
      <w:pPr>
        <w:spacing w:after="200" w:line="360" w:lineRule="auto"/>
        <w:contextualSpacing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Blackburn-based Hippo Motor Group finished top of the up to 5000 category with a 4200 managed fleet (up from 3000 the year previously); and Central UK Vehicle Leasing finished top of the 5001-10,00</w:t>
      </w:r>
      <w:r w:rsidDel="00000000" w:rsidR="00000000" w:rsidRPr="00000000">
        <w:rPr>
          <w:rFonts w:ascii="Avenir" w:cs="Avenir" w:eastAsia="Avenir" w:hAnsi="Avenir"/>
          <w:sz w:val="24"/>
          <w:szCs w:val="24"/>
          <w:rtl w:val="0"/>
        </w:rPr>
        <w:t xml:space="preserve">0</w:t>
      </w:r>
      <w:r w:rsidDel="00000000" w:rsidR="00000000" w:rsidRPr="00000000">
        <w:rPr>
          <w:rFonts w:ascii="Avenir" w:cs="Avenir" w:eastAsia="Avenir" w:hAnsi="Avenir"/>
          <w:sz w:val="24"/>
          <w:szCs w:val="24"/>
          <w:rtl w:val="0"/>
        </w:rPr>
        <w:t xml:space="preserve"> category with a fleet managed size of 9497, up from 7975 year-on-year.</w:t>
      </w:r>
    </w:p>
    <w:p w:rsidR="00000000" w:rsidDel="00000000" w:rsidP="00000000" w:rsidRDefault="00000000" w:rsidRPr="00000000" w14:paraId="0000000C">
      <w:pPr>
        <w:spacing w:after="200" w:line="360" w:lineRule="auto"/>
        <w:contextualSpacing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performance underpins the growing influence of FCA regulated leasing brokers in providing cars and vans both for businesses and private individuals.</w:t>
      </w:r>
    </w:p>
    <w:p w:rsidR="00000000" w:rsidDel="00000000" w:rsidP="00000000" w:rsidRDefault="00000000" w:rsidRPr="00000000" w14:paraId="0000000D">
      <w:pPr>
        <w:spacing w:after="200" w:line="360" w:lineRule="auto"/>
        <w:contextualSpacing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UK's largest leasing company, Lex Autolease, </w:t>
      </w:r>
      <w:r w:rsidDel="00000000" w:rsidR="00000000" w:rsidRPr="00000000">
        <w:rPr>
          <w:rFonts w:ascii="Avenir" w:cs="Avenir" w:eastAsia="Avenir" w:hAnsi="Avenir"/>
          <w:sz w:val="24"/>
          <w:szCs w:val="24"/>
          <w:rtl w:val="0"/>
        </w:rPr>
        <w:t xml:space="preserve">recently revealed that its broker introducer channel had exceeded </w:t>
      </w:r>
      <w:r w:rsidDel="00000000" w:rsidR="00000000" w:rsidRPr="00000000">
        <w:rPr>
          <w:rFonts w:ascii="Avenir" w:cs="Avenir" w:eastAsia="Avenir" w:hAnsi="Avenir"/>
          <w:sz w:val="24"/>
          <w:szCs w:val="24"/>
          <w:rtl w:val="0"/>
        </w:rPr>
        <w:t xml:space="preserve">100,000 vehicles as the sector continues to expand.</w:t>
      </w:r>
    </w:p>
    <w:p w:rsidR="00000000" w:rsidDel="00000000" w:rsidP="00000000" w:rsidRDefault="00000000" w:rsidRPr="00000000" w14:paraId="0000000E">
      <w:pPr>
        <w:spacing w:after="200" w:line="360" w:lineRule="auto"/>
        <w:contextualSpacing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"We started the LBF Top30 last year to track the growth of leasing brokers as they become an increasingly central part of consumer and business automotive acquisition," commented Ralph Morton, Editorial Director, Leasing Broker News.</w:t>
      </w:r>
    </w:p>
    <w:p w:rsidR="00000000" w:rsidDel="00000000" w:rsidP="00000000" w:rsidRDefault="00000000" w:rsidRPr="00000000" w14:paraId="0000000F">
      <w:pPr>
        <w:spacing w:after="200" w:line="360" w:lineRule="auto"/>
        <w:contextualSpacing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"That fact is borne out by the positive figures generated year on year by the leasing brokers in our LBF Top30 league.</w:t>
      </w:r>
    </w:p>
    <w:p w:rsidR="00000000" w:rsidDel="00000000" w:rsidP="00000000" w:rsidRDefault="00000000" w:rsidRPr="00000000" w14:paraId="00000010">
      <w:pPr>
        <w:spacing w:after="200" w:line="360" w:lineRule="auto"/>
        <w:contextualSpacing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"It's interesting to note that Nationwide Vehicle Contracts would be listed at number 11 in the authoritative </w:t>
      </w:r>
      <w:hyperlink r:id="rId6">
        <w:r w:rsidDel="00000000" w:rsidR="00000000" w:rsidRPr="00000000">
          <w:rPr>
            <w:rFonts w:ascii="Avenir" w:cs="Avenir" w:eastAsia="Avenir" w:hAnsi="Avenir"/>
            <w:color w:val="1155cc"/>
            <w:sz w:val="24"/>
            <w:szCs w:val="24"/>
            <w:u w:val="single"/>
            <w:rtl w:val="0"/>
          </w:rPr>
          <w:t xml:space="preserve">FN50</w:t>
        </w:r>
      </w:hyperlink>
      <w:r w:rsidDel="00000000" w:rsidR="00000000" w:rsidRPr="00000000">
        <w:rPr>
          <w:rFonts w:ascii="Avenir" w:cs="Avenir" w:eastAsia="Avenir" w:hAnsi="Avenir"/>
          <w:sz w:val="24"/>
          <w:szCs w:val="24"/>
          <w:rtl w:val="0"/>
        </w:rPr>
        <w:t xml:space="preserve"> leasing company rankings to provide some sort of scale to their success.</w:t>
      </w:r>
    </w:p>
    <w:p w:rsidR="00000000" w:rsidDel="00000000" w:rsidP="00000000" w:rsidRDefault="00000000" w:rsidRPr="00000000" w14:paraId="00000011">
      <w:pPr>
        <w:spacing w:after="200" w:line="360" w:lineRule="auto"/>
        <w:contextualSpacing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"It's also worth noting where the potential future stars are coming from with the rapid growth of companies such as Select Car Leasing, Vansdirect, Synergy Automotive, and lower down the scale Kew Vehicle Leasing and Lakeland Fleet Management."</w:t>
      </w:r>
    </w:p>
    <w:p w:rsidR="00000000" w:rsidDel="00000000" w:rsidP="00000000" w:rsidRDefault="00000000" w:rsidRPr="00000000" w14:paraId="00000012">
      <w:pPr>
        <w:spacing w:after="200" w:line="360" w:lineRule="auto"/>
        <w:contextualSpacing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3">
      <w:pPr>
        <w:spacing w:after="200" w:line="360" w:lineRule="auto"/>
        <w:contextualSpacing w:val="0"/>
        <w:rPr>
          <w:rFonts w:ascii="Avenir" w:cs="Avenir" w:eastAsia="Avenir" w:hAnsi="Avenir"/>
          <w:sz w:val="32"/>
          <w:szCs w:val="32"/>
        </w:rPr>
      </w:pPr>
      <w:r w:rsidDel="00000000" w:rsidR="00000000" w:rsidRPr="00000000">
        <w:rPr>
          <w:rFonts w:ascii="Avenir" w:cs="Avenir" w:eastAsia="Avenir" w:hAnsi="Avenir"/>
          <w:sz w:val="32"/>
          <w:szCs w:val="32"/>
          <w:rtl w:val="0"/>
        </w:rPr>
        <w:t xml:space="preserve">LBF Top30 2018 leasing broker league results</w:t>
      </w:r>
    </w:p>
    <w:tbl>
      <w:tblPr>
        <w:tblStyle w:val="Table1"/>
        <w:tblW w:w="87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0"/>
        <w:gridCol w:w="3900"/>
        <w:gridCol w:w="1935"/>
        <w:gridCol w:w="1935"/>
        <w:tblGridChange w:id="0">
          <w:tblGrid>
            <w:gridCol w:w="960"/>
            <w:gridCol w:w="3900"/>
            <w:gridCol w:w="1935"/>
            <w:gridCol w:w="1935"/>
          </w:tblGrid>
        </w:tblGridChange>
      </w:tblGrid>
      <w:tr>
        <w:trPr>
          <w:trHeight w:val="74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contextualSpacing w:val="0"/>
              <w:rPr>
                <w:sz w:val="20"/>
                <w:szCs w:val="20"/>
              </w:rPr>
            </w:pPr>
            <w:r w:rsidDel="00000000" w:rsidR="00000000" w:rsidRPr="00000000">
              <w:rPr>
                <w:b w:val="1"/>
                <w:sz w:val="20"/>
                <w:szCs w:val="20"/>
                <w:rtl w:val="0"/>
              </w:rPr>
              <w:t xml:space="preserve">Position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contextualSpacing w:val="0"/>
              <w:rPr>
                <w:sz w:val="20"/>
                <w:szCs w:val="20"/>
              </w:rPr>
            </w:pPr>
            <w:r w:rsidDel="00000000" w:rsidR="00000000" w:rsidRPr="00000000">
              <w:rPr>
                <w:b w:val="1"/>
                <w:sz w:val="20"/>
                <w:szCs w:val="20"/>
                <w:rtl w:val="0"/>
              </w:rPr>
              <w:t xml:space="preserve">Company Name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contextualSpacing w:val="0"/>
              <w:rPr>
                <w:sz w:val="20"/>
                <w:szCs w:val="20"/>
              </w:rPr>
            </w:pPr>
            <w:r w:rsidDel="00000000" w:rsidR="00000000" w:rsidRPr="00000000">
              <w:rPr>
                <w:b w:val="1"/>
                <w:sz w:val="20"/>
                <w:szCs w:val="20"/>
                <w:rtl w:val="0"/>
              </w:rPr>
              <w:t xml:space="preserve">Fleet size under management 2017 (Jan-Dec)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contextualSpacing w:val="0"/>
              <w:rPr>
                <w:sz w:val="20"/>
                <w:szCs w:val="20"/>
              </w:rPr>
            </w:pPr>
            <w:r w:rsidDel="00000000" w:rsidR="00000000" w:rsidRPr="00000000">
              <w:rPr>
                <w:b w:val="1"/>
                <w:sz w:val="20"/>
                <w:szCs w:val="20"/>
                <w:rtl w:val="0"/>
              </w:rPr>
              <w:t xml:space="preserve">Fleet size under management 2016 (Jan-Dec)</w:t>
            </w: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contextualSpacing w:val="0"/>
              <w:rPr>
                <w:sz w:val="20"/>
                <w:szCs w:val="20"/>
              </w:rPr>
            </w:pPr>
            <w:r w:rsidDel="00000000" w:rsidR="00000000" w:rsidRPr="00000000">
              <w:rPr>
                <w:b w:val="1"/>
                <w:sz w:val="20"/>
                <w:szCs w:val="20"/>
                <w:rtl w:val="0"/>
              </w:rPr>
              <w:t xml:space="preserve">10,000 plus fleet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contextualSpacing w:val="0"/>
              <w:jc w:val="right"/>
              <w:rPr>
                <w:sz w:val="20"/>
                <w:szCs w:val="20"/>
              </w:rPr>
            </w:pPr>
            <w:r w:rsidDel="00000000" w:rsidR="00000000" w:rsidRPr="00000000">
              <w:rPr>
                <w:b w:val="1"/>
                <w:sz w:val="20"/>
                <w:szCs w:val="20"/>
                <w:rtl w:val="0"/>
              </w:rPr>
              <w:t xml:space="preserve">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contextualSpacing w:val="0"/>
              <w:rPr>
                <w:sz w:val="20"/>
                <w:szCs w:val="20"/>
              </w:rPr>
            </w:pPr>
            <w:r w:rsidDel="00000000" w:rsidR="00000000" w:rsidRPr="00000000">
              <w:rPr>
                <w:b w:val="1"/>
                <w:sz w:val="20"/>
                <w:szCs w:val="20"/>
                <w:rtl w:val="0"/>
              </w:rPr>
              <w:t xml:space="preserve">Nationwide Vehicle Contracts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contextualSpacing w:val="0"/>
              <w:jc w:val="right"/>
              <w:rPr>
                <w:sz w:val="20"/>
                <w:szCs w:val="20"/>
              </w:rPr>
            </w:pPr>
            <w:r w:rsidDel="00000000" w:rsidR="00000000" w:rsidRPr="00000000">
              <w:rPr>
                <w:sz w:val="20"/>
                <w:szCs w:val="20"/>
                <w:rtl w:val="0"/>
              </w:rPr>
              <w:t xml:space="preserve">45,362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contextualSpacing w:val="0"/>
              <w:jc w:val="right"/>
              <w:rPr>
                <w:sz w:val="20"/>
                <w:szCs w:val="20"/>
              </w:rPr>
            </w:pPr>
            <w:r w:rsidDel="00000000" w:rsidR="00000000" w:rsidRPr="00000000">
              <w:rPr>
                <w:sz w:val="20"/>
                <w:szCs w:val="20"/>
                <w:rtl w:val="0"/>
              </w:rPr>
              <w:t xml:space="preserve">37,523</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contextualSpacing w:val="0"/>
              <w:jc w:val="right"/>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contextualSpacing w:val="0"/>
              <w:rPr>
                <w:sz w:val="20"/>
                <w:szCs w:val="20"/>
              </w:rPr>
            </w:pPr>
            <w:r w:rsidDel="00000000" w:rsidR="00000000" w:rsidRPr="00000000">
              <w:rPr>
                <w:sz w:val="20"/>
                <w:szCs w:val="20"/>
                <w:rtl w:val="0"/>
              </w:rPr>
              <w:t xml:space="preserve">Fleet Alliance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contextualSpacing w:val="0"/>
              <w:jc w:val="right"/>
              <w:rPr>
                <w:sz w:val="20"/>
                <w:szCs w:val="20"/>
              </w:rPr>
            </w:pPr>
            <w:r w:rsidDel="00000000" w:rsidR="00000000" w:rsidRPr="00000000">
              <w:rPr>
                <w:sz w:val="20"/>
                <w:szCs w:val="20"/>
                <w:rtl w:val="0"/>
              </w:rPr>
              <w:t xml:space="preserve">28,959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contextualSpacing w:val="0"/>
              <w:jc w:val="right"/>
              <w:rPr>
                <w:sz w:val="20"/>
                <w:szCs w:val="20"/>
              </w:rPr>
            </w:pPr>
            <w:r w:rsidDel="00000000" w:rsidR="00000000" w:rsidRPr="00000000">
              <w:rPr>
                <w:sz w:val="20"/>
                <w:szCs w:val="20"/>
                <w:rtl w:val="0"/>
              </w:rPr>
              <w:t xml:space="preserve">26,930</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contextualSpacing w:val="0"/>
              <w:jc w:val="right"/>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contextualSpacing w:val="0"/>
              <w:rPr>
                <w:sz w:val="20"/>
                <w:szCs w:val="20"/>
              </w:rPr>
            </w:pPr>
            <w:r w:rsidDel="00000000" w:rsidR="00000000" w:rsidRPr="00000000">
              <w:rPr>
                <w:sz w:val="20"/>
                <w:szCs w:val="20"/>
                <w:rtl w:val="0"/>
              </w:rPr>
              <w:t xml:space="preserve">Select Car Leasing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contextualSpacing w:val="0"/>
              <w:jc w:val="right"/>
              <w:rPr>
                <w:sz w:val="20"/>
                <w:szCs w:val="20"/>
              </w:rPr>
            </w:pPr>
            <w:r w:rsidDel="00000000" w:rsidR="00000000" w:rsidRPr="00000000">
              <w:rPr>
                <w:sz w:val="20"/>
                <w:szCs w:val="20"/>
                <w:rtl w:val="0"/>
              </w:rPr>
              <w:t xml:space="preserve">19,000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contextualSpacing w:val="0"/>
              <w:jc w:val="right"/>
              <w:rPr>
                <w:sz w:val="20"/>
                <w:szCs w:val="20"/>
              </w:rPr>
            </w:pPr>
            <w:r w:rsidDel="00000000" w:rsidR="00000000" w:rsidRPr="00000000">
              <w:rPr>
                <w:sz w:val="20"/>
                <w:szCs w:val="20"/>
                <w:rtl w:val="0"/>
              </w:rPr>
              <w:t xml:space="preserve">11,015</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contextualSpacing w:val="0"/>
              <w:jc w:val="right"/>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contextualSpacing w:val="0"/>
              <w:rPr>
                <w:sz w:val="20"/>
                <w:szCs w:val="20"/>
              </w:rPr>
            </w:pPr>
            <w:r w:rsidDel="00000000" w:rsidR="00000000" w:rsidRPr="00000000">
              <w:rPr>
                <w:sz w:val="20"/>
                <w:szCs w:val="20"/>
                <w:rtl w:val="0"/>
              </w:rPr>
              <w:t xml:space="preserve">Vansdirect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contextualSpacing w:val="0"/>
              <w:jc w:val="right"/>
              <w:rPr>
                <w:sz w:val="20"/>
                <w:szCs w:val="20"/>
              </w:rPr>
            </w:pPr>
            <w:r w:rsidDel="00000000" w:rsidR="00000000" w:rsidRPr="00000000">
              <w:rPr>
                <w:sz w:val="20"/>
                <w:szCs w:val="20"/>
                <w:rtl w:val="0"/>
              </w:rPr>
              <w:t xml:space="preserve">12,566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contextualSpacing w:val="0"/>
              <w:jc w:val="right"/>
              <w:rPr>
                <w:sz w:val="20"/>
                <w:szCs w:val="20"/>
              </w:rPr>
            </w:pPr>
            <w:r w:rsidDel="00000000" w:rsidR="00000000" w:rsidRPr="00000000">
              <w:rPr>
                <w:sz w:val="20"/>
                <w:szCs w:val="20"/>
                <w:rtl w:val="0"/>
              </w:rPr>
              <w:t xml:space="preserve">9839</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contextualSpacing w:val="0"/>
              <w:rPr>
                <w:sz w:val="20"/>
                <w:szCs w:val="20"/>
              </w:rPr>
            </w:pPr>
            <w:r w:rsidDel="00000000" w:rsidR="00000000" w:rsidRPr="00000000">
              <w:rPr>
                <w:b w:val="1"/>
                <w:sz w:val="20"/>
                <w:szCs w:val="20"/>
                <w:rtl w:val="0"/>
              </w:rPr>
              <w:t xml:space="preserve">5001-10,000 fleet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contextualSpacing w:val="0"/>
              <w:jc w:val="right"/>
              <w:rPr>
                <w:sz w:val="20"/>
                <w:szCs w:val="20"/>
              </w:rPr>
            </w:pPr>
            <w:r w:rsidDel="00000000" w:rsidR="00000000" w:rsidRPr="00000000">
              <w:rPr>
                <w:b w:val="1"/>
                <w:sz w:val="20"/>
                <w:szCs w:val="20"/>
                <w:rtl w:val="0"/>
              </w:rPr>
              <w:t xml:space="preserve">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contextualSpacing w:val="0"/>
              <w:rPr>
                <w:sz w:val="20"/>
                <w:szCs w:val="20"/>
              </w:rPr>
            </w:pPr>
            <w:r w:rsidDel="00000000" w:rsidR="00000000" w:rsidRPr="00000000">
              <w:rPr>
                <w:b w:val="1"/>
                <w:sz w:val="20"/>
                <w:szCs w:val="20"/>
                <w:rtl w:val="0"/>
              </w:rPr>
              <w:t xml:space="preserve">Central UK Vehicle Leasing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contextualSpacing w:val="0"/>
              <w:jc w:val="right"/>
              <w:rPr>
                <w:sz w:val="20"/>
                <w:szCs w:val="20"/>
              </w:rPr>
            </w:pPr>
            <w:r w:rsidDel="00000000" w:rsidR="00000000" w:rsidRPr="00000000">
              <w:rPr>
                <w:sz w:val="20"/>
                <w:szCs w:val="20"/>
                <w:rtl w:val="0"/>
              </w:rPr>
              <w:t xml:space="preserve">9497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contextualSpacing w:val="0"/>
              <w:jc w:val="right"/>
              <w:rPr>
                <w:sz w:val="20"/>
                <w:szCs w:val="20"/>
              </w:rPr>
            </w:pPr>
            <w:r w:rsidDel="00000000" w:rsidR="00000000" w:rsidRPr="00000000">
              <w:rPr>
                <w:sz w:val="20"/>
                <w:szCs w:val="20"/>
                <w:rtl w:val="0"/>
              </w:rPr>
              <w:t xml:space="preserve">7975</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contextualSpacing w:val="0"/>
              <w:jc w:val="right"/>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contextualSpacing w:val="0"/>
              <w:rPr>
                <w:sz w:val="20"/>
                <w:szCs w:val="20"/>
              </w:rPr>
            </w:pPr>
            <w:r w:rsidDel="00000000" w:rsidR="00000000" w:rsidRPr="00000000">
              <w:rPr>
                <w:sz w:val="20"/>
                <w:szCs w:val="20"/>
                <w:rtl w:val="0"/>
              </w:rPr>
              <w:t xml:space="preserve">Wessex Fleet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contextualSpacing w:val="0"/>
              <w:jc w:val="right"/>
              <w:rPr>
                <w:sz w:val="20"/>
                <w:szCs w:val="20"/>
              </w:rPr>
            </w:pPr>
            <w:r w:rsidDel="00000000" w:rsidR="00000000" w:rsidRPr="00000000">
              <w:rPr>
                <w:sz w:val="20"/>
                <w:szCs w:val="20"/>
                <w:rtl w:val="0"/>
              </w:rPr>
              <w:t xml:space="preserve">5827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contextualSpacing w:val="0"/>
              <w:jc w:val="right"/>
              <w:rPr>
                <w:sz w:val="20"/>
                <w:szCs w:val="20"/>
              </w:rPr>
            </w:pPr>
            <w:r w:rsidDel="00000000" w:rsidR="00000000" w:rsidRPr="00000000">
              <w:rPr>
                <w:sz w:val="20"/>
                <w:szCs w:val="20"/>
                <w:rtl w:val="0"/>
              </w:rPr>
              <w:t xml:space="preserve">4629</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contextualSpacing w:val="0"/>
              <w:jc w:val="right"/>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contextualSpacing w:val="0"/>
              <w:rPr>
                <w:sz w:val="20"/>
                <w:szCs w:val="20"/>
              </w:rPr>
            </w:pPr>
            <w:r w:rsidDel="00000000" w:rsidR="00000000" w:rsidRPr="00000000">
              <w:rPr>
                <w:sz w:val="20"/>
                <w:szCs w:val="20"/>
                <w:rtl w:val="0"/>
              </w:rPr>
              <w:t xml:space="preserve">Gateway2Lease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contextualSpacing w:val="0"/>
              <w:jc w:val="right"/>
              <w:rPr>
                <w:sz w:val="20"/>
                <w:szCs w:val="20"/>
              </w:rPr>
            </w:pPr>
            <w:r w:rsidDel="00000000" w:rsidR="00000000" w:rsidRPr="00000000">
              <w:rPr>
                <w:sz w:val="20"/>
                <w:szCs w:val="20"/>
                <w:rtl w:val="0"/>
              </w:rPr>
              <w:t xml:space="preserve">5174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contextualSpacing w:val="0"/>
              <w:jc w:val="right"/>
              <w:rPr>
                <w:sz w:val="20"/>
                <w:szCs w:val="20"/>
              </w:rPr>
            </w:pPr>
            <w:r w:rsidDel="00000000" w:rsidR="00000000" w:rsidRPr="00000000">
              <w:rPr>
                <w:sz w:val="20"/>
                <w:szCs w:val="20"/>
                <w:rtl w:val="0"/>
              </w:rPr>
              <w:t xml:space="preserve">4890</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contextualSpacing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contextualSpacing w:val="0"/>
              <w:rPr>
                <w:sz w:val="20"/>
                <w:szCs w:val="20"/>
              </w:rPr>
            </w:pPr>
            <w:r w:rsidDel="00000000" w:rsidR="00000000" w:rsidRPr="00000000">
              <w:rPr>
                <w:sz w:val="20"/>
                <w:szCs w:val="20"/>
                <w:rtl w:val="0"/>
              </w:rPr>
              <w:t xml:space="preserve">Synergy Automotive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contextualSpacing w:val="0"/>
              <w:jc w:val="right"/>
              <w:rPr>
                <w:sz w:val="20"/>
                <w:szCs w:val="20"/>
              </w:rPr>
            </w:pPr>
            <w:r w:rsidDel="00000000" w:rsidR="00000000" w:rsidRPr="00000000">
              <w:rPr>
                <w:sz w:val="20"/>
                <w:szCs w:val="20"/>
                <w:rtl w:val="0"/>
              </w:rPr>
              <w:t xml:space="preserve">5163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contextualSpacing w:val="0"/>
              <w:jc w:val="right"/>
              <w:rPr>
                <w:sz w:val="20"/>
                <w:szCs w:val="20"/>
              </w:rPr>
            </w:pPr>
            <w:r w:rsidDel="00000000" w:rsidR="00000000" w:rsidRPr="00000000">
              <w:rPr>
                <w:sz w:val="20"/>
                <w:szCs w:val="20"/>
                <w:rtl w:val="0"/>
              </w:rPr>
              <w:t xml:space="preserve">3975</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contextualSpacing w:val="0"/>
              <w:rPr>
                <w:sz w:val="20"/>
                <w:szCs w:val="20"/>
              </w:rPr>
            </w:pPr>
            <w:r w:rsidDel="00000000" w:rsidR="00000000" w:rsidRPr="00000000">
              <w:rPr>
                <w:b w:val="1"/>
                <w:sz w:val="20"/>
                <w:szCs w:val="20"/>
                <w:rtl w:val="0"/>
              </w:rPr>
              <w:t xml:space="preserve">0-5000 fleet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contextualSpacing w:val="0"/>
              <w:jc w:val="right"/>
              <w:rPr>
                <w:sz w:val="20"/>
                <w:szCs w:val="20"/>
              </w:rPr>
            </w:pPr>
            <w:r w:rsidDel="00000000" w:rsidR="00000000" w:rsidRPr="00000000">
              <w:rPr>
                <w:b w:val="1"/>
                <w:sz w:val="20"/>
                <w:szCs w:val="20"/>
                <w:rtl w:val="0"/>
              </w:rPr>
              <w:t xml:space="preserve">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contextualSpacing w:val="0"/>
              <w:rPr>
                <w:sz w:val="20"/>
                <w:szCs w:val="20"/>
              </w:rPr>
            </w:pPr>
            <w:r w:rsidDel="00000000" w:rsidR="00000000" w:rsidRPr="00000000">
              <w:rPr>
                <w:b w:val="1"/>
                <w:sz w:val="20"/>
                <w:szCs w:val="20"/>
                <w:rtl w:val="0"/>
              </w:rPr>
              <w:t xml:space="preserve">Hippo Motor Group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contextualSpacing w:val="0"/>
              <w:jc w:val="right"/>
              <w:rPr>
                <w:sz w:val="20"/>
                <w:szCs w:val="20"/>
              </w:rPr>
            </w:pPr>
            <w:r w:rsidDel="00000000" w:rsidR="00000000" w:rsidRPr="00000000">
              <w:rPr>
                <w:sz w:val="20"/>
                <w:szCs w:val="20"/>
                <w:rtl w:val="0"/>
              </w:rPr>
              <w:t xml:space="preserve">4200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contextualSpacing w:val="0"/>
              <w:jc w:val="right"/>
              <w:rPr>
                <w:sz w:val="20"/>
                <w:szCs w:val="20"/>
              </w:rPr>
            </w:pPr>
            <w:r w:rsidDel="00000000" w:rsidR="00000000" w:rsidRPr="00000000">
              <w:rPr>
                <w:sz w:val="20"/>
                <w:szCs w:val="20"/>
                <w:rtl w:val="0"/>
              </w:rPr>
              <w:t xml:space="preserve">3000</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contextualSpacing w:val="0"/>
              <w:jc w:val="right"/>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contextualSpacing w:val="0"/>
              <w:rPr>
                <w:sz w:val="20"/>
                <w:szCs w:val="20"/>
              </w:rPr>
            </w:pPr>
            <w:r w:rsidDel="00000000" w:rsidR="00000000" w:rsidRPr="00000000">
              <w:rPr>
                <w:sz w:val="20"/>
                <w:szCs w:val="20"/>
                <w:rtl w:val="0"/>
              </w:rPr>
              <w:t xml:space="preserve">Complete Vehicle Management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contextualSpacing w:val="0"/>
              <w:jc w:val="right"/>
              <w:rPr>
                <w:sz w:val="20"/>
                <w:szCs w:val="20"/>
              </w:rPr>
            </w:pPr>
            <w:r w:rsidDel="00000000" w:rsidR="00000000" w:rsidRPr="00000000">
              <w:rPr>
                <w:sz w:val="20"/>
                <w:szCs w:val="20"/>
                <w:rtl w:val="0"/>
              </w:rPr>
              <w:t xml:space="preserve">3767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contextualSpacing w:val="0"/>
              <w:jc w:val="right"/>
              <w:rPr>
                <w:sz w:val="20"/>
                <w:szCs w:val="20"/>
              </w:rPr>
            </w:pPr>
            <w:r w:rsidDel="00000000" w:rsidR="00000000" w:rsidRPr="00000000">
              <w:rPr>
                <w:sz w:val="20"/>
                <w:szCs w:val="20"/>
                <w:rtl w:val="0"/>
              </w:rPr>
              <w:t xml:space="preserve">3112</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contextualSpacing w:val="0"/>
              <w:jc w:val="right"/>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contextualSpacing w:val="0"/>
              <w:rPr>
                <w:sz w:val="20"/>
                <w:szCs w:val="20"/>
              </w:rPr>
            </w:pPr>
            <w:r w:rsidDel="00000000" w:rsidR="00000000" w:rsidRPr="00000000">
              <w:rPr>
                <w:sz w:val="20"/>
                <w:szCs w:val="20"/>
                <w:rtl w:val="0"/>
              </w:rPr>
              <w:t xml:space="preserve">UK Carline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contextualSpacing w:val="0"/>
              <w:jc w:val="right"/>
              <w:rPr>
                <w:sz w:val="20"/>
                <w:szCs w:val="20"/>
              </w:rPr>
            </w:pPr>
            <w:r w:rsidDel="00000000" w:rsidR="00000000" w:rsidRPr="00000000">
              <w:rPr>
                <w:sz w:val="20"/>
                <w:szCs w:val="20"/>
                <w:rtl w:val="0"/>
              </w:rPr>
              <w:t xml:space="preserve">3396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contextualSpacing w:val="0"/>
              <w:jc w:val="right"/>
              <w:rPr>
                <w:sz w:val="20"/>
                <w:szCs w:val="20"/>
              </w:rPr>
            </w:pPr>
            <w:r w:rsidDel="00000000" w:rsidR="00000000" w:rsidRPr="00000000">
              <w:rPr>
                <w:sz w:val="20"/>
                <w:szCs w:val="20"/>
                <w:rtl w:val="0"/>
              </w:rPr>
              <w:t xml:space="preserve">3000</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contextualSpacing w:val="0"/>
              <w:jc w:val="right"/>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contextualSpacing w:val="0"/>
              <w:rPr>
                <w:sz w:val="20"/>
                <w:szCs w:val="20"/>
              </w:rPr>
            </w:pPr>
            <w:r w:rsidDel="00000000" w:rsidR="00000000" w:rsidRPr="00000000">
              <w:rPr>
                <w:sz w:val="20"/>
                <w:szCs w:val="20"/>
                <w:rtl w:val="0"/>
              </w:rPr>
              <w:t xml:space="preserve">Jet Vehicle Finance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contextualSpacing w:val="0"/>
              <w:jc w:val="right"/>
              <w:rPr>
                <w:sz w:val="20"/>
                <w:szCs w:val="20"/>
              </w:rPr>
            </w:pPr>
            <w:r w:rsidDel="00000000" w:rsidR="00000000" w:rsidRPr="00000000">
              <w:rPr>
                <w:sz w:val="20"/>
                <w:szCs w:val="20"/>
                <w:rtl w:val="0"/>
              </w:rPr>
              <w:t xml:space="preserve">3125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contextualSpacing w:val="0"/>
              <w:jc w:val="right"/>
              <w:rPr>
                <w:sz w:val="20"/>
                <w:szCs w:val="20"/>
              </w:rPr>
            </w:pPr>
            <w:r w:rsidDel="00000000" w:rsidR="00000000" w:rsidRPr="00000000">
              <w:rPr>
                <w:sz w:val="20"/>
                <w:szCs w:val="20"/>
                <w:rtl w:val="0"/>
              </w:rPr>
              <w:t xml:space="preserve">2422</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contextualSpacing w:val="0"/>
              <w:jc w:val="right"/>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contextualSpacing w:val="0"/>
              <w:rPr>
                <w:sz w:val="20"/>
                <w:szCs w:val="20"/>
              </w:rPr>
            </w:pPr>
            <w:r w:rsidDel="00000000" w:rsidR="00000000" w:rsidRPr="00000000">
              <w:rPr>
                <w:sz w:val="20"/>
                <w:szCs w:val="20"/>
                <w:rtl w:val="0"/>
              </w:rPr>
              <w:t xml:space="preserve">OVL Group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contextualSpacing w:val="0"/>
              <w:jc w:val="right"/>
              <w:rPr>
                <w:sz w:val="20"/>
                <w:szCs w:val="20"/>
              </w:rPr>
            </w:pPr>
            <w:r w:rsidDel="00000000" w:rsidR="00000000" w:rsidRPr="00000000">
              <w:rPr>
                <w:sz w:val="20"/>
                <w:szCs w:val="20"/>
                <w:rtl w:val="0"/>
              </w:rPr>
              <w:t xml:space="preserve">2950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contextualSpacing w:val="0"/>
              <w:jc w:val="right"/>
              <w:rPr>
                <w:sz w:val="20"/>
                <w:szCs w:val="20"/>
              </w:rPr>
            </w:pPr>
            <w:r w:rsidDel="00000000" w:rsidR="00000000" w:rsidRPr="00000000">
              <w:rPr>
                <w:sz w:val="20"/>
                <w:szCs w:val="20"/>
                <w:rtl w:val="0"/>
              </w:rPr>
              <w:t xml:space="preserve">2760</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contextualSpacing w:val="0"/>
              <w:jc w:val="right"/>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contextualSpacing w:val="0"/>
              <w:rPr>
                <w:sz w:val="20"/>
                <w:szCs w:val="20"/>
              </w:rPr>
            </w:pPr>
            <w:r w:rsidDel="00000000" w:rsidR="00000000" w:rsidRPr="00000000">
              <w:rPr>
                <w:sz w:val="20"/>
                <w:szCs w:val="20"/>
                <w:rtl w:val="0"/>
              </w:rPr>
              <w:t xml:space="preserve">GB Vehicle Leasing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contextualSpacing w:val="0"/>
              <w:jc w:val="right"/>
              <w:rPr>
                <w:sz w:val="20"/>
                <w:szCs w:val="20"/>
              </w:rPr>
            </w:pPr>
            <w:r w:rsidDel="00000000" w:rsidR="00000000" w:rsidRPr="00000000">
              <w:rPr>
                <w:sz w:val="20"/>
                <w:szCs w:val="20"/>
                <w:rtl w:val="0"/>
              </w:rPr>
              <w:t xml:space="preserve">2051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contextualSpacing w:val="0"/>
              <w:jc w:val="right"/>
              <w:rPr>
                <w:sz w:val="20"/>
                <w:szCs w:val="20"/>
              </w:rPr>
            </w:pPr>
            <w:r w:rsidDel="00000000" w:rsidR="00000000" w:rsidRPr="00000000">
              <w:rPr>
                <w:sz w:val="20"/>
                <w:szCs w:val="20"/>
                <w:rtl w:val="0"/>
              </w:rPr>
              <w:t xml:space="preserve">1574</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contextualSpacing w:val="0"/>
              <w:jc w:val="right"/>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contextualSpacing w:val="0"/>
              <w:rPr>
                <w:sz w:val="20"/>
                <w:szCs w:val="20"/>
              </w:rPr>
            </w:pPr>
            <w:r w:rsidDel="00000000" w:rsidR="00000000" w:rsidRPr="00000000">
              <w:rPr>
                <w:sz w:val="20"/>
                <w:szCs w:val="20"/>
                <w:rtl w:val="0"/>
              </w:rPr>
              <w:t xml:space="preserve">Academy Leasing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contextualSpacing w:val="0"/>
              <w:jc w:val="right"/>
              <w:rPr>
                <w:sz w:val="20"/>
                <w:szCs w:val="20"/>
              </w:rPr>
            </w:pPr>
            <w:r w:rsidDel="00000000" w:rsidR="00000000" w:rsidRPr="00000000">
              <w:rPr>
                <w:sz w:val="20"/>
                <w:szCs w:val="20"/>
                <w:rtl w:val="0"/>
              </w:rPr>
              <w:t xml:space="preserve">1911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contextualSpacing w:val="0"/>
              <w:jc w:val="right"/>
              <w:rPr>
                <w:sz w:val="20"/>
                <w:szCs w:val="20"/>
              </w:rPr>
            </w:pPr>
            <w:r w:rsidDel="00000000" w:rsidR="00000000" w:rsidRPr="00000000">
              <w:rPr>
                <w:sz w:val="20"/>
                <w:szCs w:val="20"/>
                <w:rtl w:val="0"/>
              </w:rPr>
              <w:t xml:space="preserve">1850</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contextualSpacing w:val="0"/>
              <w:jc w:val="right"/>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contextualSpacing w:val="0"/>
              <w:rPr>
                <w:sz w:val="20"/>
                <w:szCs w:val="20"/>
              </w:rPr>
            </w:pPr>
            <w:r w:rsidDel="00000000" w:rsidR="00000000" w:rsidRPr="00000000">
              <w:rPr>
                <w:sz w:val="20"/>
                <w:szCs w:val="20"/>
                <w:rtl w:val="0"/>
              </w:rPr>
              <w:t xml:space="preserve">Autohorn Fleet Services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contextualSpacing w:val="0"/>
              <w:jc w:val="right"/>
              <w:rPr>
                <w:sz w:val="20"/>
                <w:szCs w:val="20"/>
              </w:rPr>
            </w:pPr>
            <w:r w:rsidDel="00000000" w:rsidR="00000000" w:rsidRPr="00000000">
              <w:rPr>
                <w:sz w:val="20"/>
                <w:szCs w:val="20"/>
                <w:rtl w:val="0"/>
              </w:rPr>
              <w:t xml:space="preserve">1800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contextualSpacing w:val="0"/>
              <w:jc w:val="right"/>
              <w:rPr>
                <w:sz w:val="20"/>
                <w:szCs w:val="20"/>
              </w:rPr>
            </w:pPr>
            <w:r w:rsidDel="00000000" w:rsidR="00000000" w:rsidRPr="00000000">
              <w:rPr>
                <w:sz w:val="20"/>
                <w:szCs w:val="20"/>
                <w:rtl w:val="0"/>
              </w:rPr>
              <w:t xml:space="preserve">1500</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contextualSpacing w:val="0"/>
              <w:jc w:val="right"/>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contextualSpacing w:val="0"/>
              <w:rPr>
                <w:sz w:val="20"/>
                <w:szCs w:val="20"/>
              </w:rPr>
            </w:pPr>
            <w:r w:rsidDel="00000000" w:rsidR="00000000" w:rsidRPr="00000000">
              <w:rPr>
                <w:sz w:val="20"/>
                <w:szCs w:val="20"/>
                <w:rtl w:val="0"/>
              </w:rPr>
              <w:t xml:space="preserve">Carlease UK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contextualSpacing w:val="0"/>
              <w:jc w:val="right"/>
              <w:rPr>
                <w:sz w:val="20"/>
                <w:szCs w:val="20"/>
              </w:rPr>
            </w:pPr>
            <w:r w:rsidDel="00000000" w:rsidR="00000000" w:rsidRPr="00000000">
              <w:rPr>
                <w:sz w:val="20"/>
                <w:szCs w:val="20"/>
                <w:rtl w:val="0"/>
              </w:rPr>
              <w:t xml:space="preserve">1800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contextualSpacing w:val="0"/>
              <w:jc w:val="right"/>
              <w:rPr>
                <w:sz w:val="20"/>
                <w:szCs w:val="20"/>
              </w:rPr>
            </w:pPr>
            <w:r w:rsidDel="00000000" w:rsidR="00000000" w:rsidRPr="00000000">
              <w:rPr>
                <w:sz w:val="20"/>
                <w:szCs w:val="20"/>
                <w:rtl w:val="0"/>
              </w:rPr>
              <w:t xml:space="preserve">1700</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contextualSpacing w:val="0"/>
              <w:jc w:val="right"/>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contextualSpacing w:val="0"/>
              <w:rPr>
                <w:sz w:val="20"/>
                <w:szCs w:val="20"/>
              </w:rPr>
            </w:pPr>
            <w:r w:rsidDel="00000000" w:rsidR="00000000" w:rsidRPr="00000000">
              <w:rPr>
                <w:sz w:val="20"/>
                <w:szCs w:val="20"/>
                <w:rtl w:val="0"/>
              </w:rPr>
              <w:t xml:space="preserve">Concept Vehicle Leasing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contextualSpacing w:val="0"/>
              <w:jc w:val="right"/>
              <w:rPr>
                <w:sz w:val="20"/>
                <w:szCs w:val="20"/>
              </w:rPr>
            </w:pPr>
            <w:r w:rsidDel="00000000" w:rsidR="00000000" w:rsidRPr="00000000">
              <w:rPr>
                <w:sz w:val="20"/>
                <w:szCs w:val="20"/>
                <w:rtl w:val="0"/>
              </w:rPr>
              <w:t xml:space="preserve">890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contextualSpacing w:val="0"/>
              <w:jc w:val="right"/>
              <w:rPr>
                <w:sz w:val="20"/>
                <w:szCs w:val="20"/>
              </w:rPr>
            </w:pPr>
            <w:r w:rsidDel="00000000" w:rsidR="00000000" w:rsidRPr="00000000">
              <w:rPr>
                <w:sz w:val="20"/>
                <w:szCs w:val="20"/>
                <w:rtl w:val="0"/>
              </w:rPr>
              <w:t xml:space="preserve">846</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contextualSpacing w:val="0"/>
              <w:jc w:val="right"/>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contextualSpacing w:val="0"/>
              <w:rPr>
                <w:sz w:val="20"/>
                <w:szCs w:val="20"/>
              </w:rPr>
            </w:pPr>
            <w:r w:rsidDel="00000000" w:rsidR="00000000" w:rsidRPr="00000000">
              <w:rPr>
                <w:sz w:val="20"/>
                <w:szCs w:val="20"/>
                <w:rtl w:val="0"/>
              </w:rPr>
              <w:t xml:space="preserve">Alpha Contracts Leasing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contextualSpacing w:val="0"/>
              <w:jc w:val="right"/>
              <w:rPr>
                <w:sz w:val="20"/>
                <w:szCs w:val="20"/>
              </w:rPr>
            </w:pPr>
            <w:r w:rsidDel="00000000" w:rsidR="00000000" w:rsidRPr="00000000">
              <w:rPr>
                <w:sz w:val="20"/>
                <w:szCs w:val="20"/>
                <w:rtl w:val="0"/>
              </w:rPr>
              <w:t xml:space="preserve">859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contextualSpacing w:val="0"/>
              <w:jc w:val="right"/>
              <w:rPr>
                <w:sz w:val="20"/>
                <w:szCs w:val="20"/>
              </w:rPr>
            </w:pPr>
            <w:r w:rsidDel="00000000" w:rsidR="00000000" w:rsidRPr="00000000">
              <w:rPr>
                <w:sz w:val="20"/>
                <w:szCs w:val="20"/>
                <w:rtl w:val="0"/>
              </w:rPr>
              <w:t xml:space="preserve">1058</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contextualSpacing w:val="0"/>
              <w:jc w:val="right"/>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contextualSpacing w:val="0"/>
              <w:rPr>
                <w:sz w:val="20"/>
                <w:szCs w:val="20"/>
              </w:rPr>
            </w:pPr>
            <w:r w:rsidDel="00000000" w:rsidR="00000000" w:rsidRPr="00000000">
              <w:rPr>
                <w:sz w:val="20"/>
                <w:szCs w:val="20"/>
                <w:rtl w:val="0"/>
              </w:rPr>
              <w:t xml:space="preserve">Kew Vehicle Leasing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contextualSpacing w:val="0"/>
              <w:jc w:val="right"/>
              <w:rPr>
                <w:sz w:val="20"/>
                <w:szCs w:val="20"/>
              </w:rPr>
            </w:pPr>
            <w:r w:rsidDel="00000000" w:rsidR="00000000" w:rsidRPr="00000000">
              <w:rPr>
                <w:sz w:val="20"/>
                <w:szCs w:val="20"/>
                <w:rtl w:val="0"/>
              </w:rPr>
              <w:t xml:space="preserve">678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contextualSpacing w:val="0"/>
              <w:jc w:val="right"/>
              <w:rPr>
                <w:sz w:val="20"/>
                <w:szCs w:val="20"/>
              </w:rPr>
            </w:pPr>
            <w:r w:rsidDel="00000000" w:rsidR="00000000" w:rsidRPr="00000000">
              <w:rPr>
                <w:sz w:val="20"/>
                <w:szCs w:val="20"/>
                <w:rtl w:val="0"/>
              </w:rPr>
              <w:t xml:space="preserve">90</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contextualSpacing w:val="0"/>
              <w:jc w:val="right"/>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contextualSpacing w:val="0"/>
              <w:rPr>
                <w:sz w:val="20"/>
                <w:szCs w:val="20"/>
              </w:rPr>
            </w:pPr>
            <w:r w:rsidDel="00000000" w:rsidR="00000000" w:rsidRPr="00000000">
              <w:rPr>
                <w:sz w:val="20"/>
                <w:szCs w:val="20"/>
                <w:rtl w:val="0"/>
              </w:rPr>
              <w:t xml:space="preserve">Lakeland Fleet Management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contextualSpacing w:val="0"/>
              <w:jc w:val="right"/>
              <w:rPr>
                <w:sz w:val="20"/>
                <w:szCs w:val="20"/>
              </w:rPr>
            </w:pPr>
            <w:r w:rsidDel="00000000" w:rsidR="00000000" w:rsidRPr="00000000">
              <w:rPr>
                <w:sz w:val="20"/>
                <w:szCs w:val="20"/>
                <w:rtl w:val="0"/>
              </w:rPr>
              <w:t xml:space="preserve">59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contextualSpacing w:val="0"/>
              <w:jc w:val="right"/>
              <w:rPr>
                <w:sz w:val="20"/>
                <w:szCs w:val="20"/>
              </w:rPr>
            </w:pPr>
            <w:r w:rsidDel="00000000" w:rsidR="00000000" w:rsidRPr="00000000">
              <w:rPr>
                <w:sz w:val="20"/>
                <w:szCs w:val="20"/>
                <w:rtl w:val="0"/>
              </w:rPr>
              <w:t xml:space="preserve">0</w:t>
            </w:r>
          </w:p>
        </w:tc>
      </w:tr>
    </w:tbl>
    <w:p w:rsidR="00000000" w:rsidDel="00000000" w:rsidP="00000000" w:rsidRDefault="00000000" w:rsidRPr="00000000" w14:paraId="00000078">
      <w:pPr>
        <w:spacing w:after="200" w:line="360" w:lineRule="auto"/>
        <w:contextualSpacing w:val="0"/>
        <w:rPr>
          <w:color w:val="222222"/>
          <w:sz w:val="23"/>
          <w:szCs w:val="23"/>
          <w:highlight w:val="white"/>
        </w:rPr>
      </w:pPr>
      <w:r w:rsidDel="00000000" w:rsidR="00000000" w:rsidRPr="00000000">
        <w:rPr>
          <w:rtl w:val="0"/>
        </w:rPr>
      </w:r>
    </w:p>
    <w:p w:rsidR="00000000" w:rsidDel="00000000" w:rsidP="00000000" w:rsidRDefault="00000000" w:rsidRPr="00000000" w14:paraId="00000079">
      <w:pPr>
        <w:spacing w:after="200" w:line="360" w:lineRule="auto"/>
        <w:contextualSpacing w:val="0"/>
        <w:rPr>
          <w:color w:val="222222"/>
          <w:sz w:val="23"/>
          <w:szCs w:val="23"/>
        </w:rPr>
      </w:pPr>
      <w:r w:rsidDel="00000000" w:rsidR="00000000" w:rsidRPr="00000000">
        <w:rPr>
          <w:color w:val="222222"/>
          <w:sz w:val="23"/>
          <w:szCs w:val="23"/>
          <w:highlight w:val="white"/>
          <w:rtl w:val="0"/>
        </w:rPr>
        <w:t xml:space="preserve">The LBF Top30 is open to members of the Leasing Broker Federation, with more than 130 members. Entrants self-certify the number of vehicle contracts on fleet. </w:t>
      </w:r>
      <w:r w:rsidDel="00000000" w:rsidR="00000000" w:rsidRPr="00000000">
        <w:rPr>
          <w:color w:val="222222"/>
          <w:sz w:val="23"/>
          <w:szCs w:val="23"/>
          <w:rtl w:val="0"/>
        </w:rPr>
        <w:t xml:space="preserve">There were 21 brokers who entered this year’s LBF Top30.</w:t>
      </w:r>
    </w:p>
    <w:p w:rsidR="00000000" w:rsidDel="00000000" w:rsidP="00000000" w:rsidRDefault="00000000" w:rsidRPr="00000000" w14:paraId="0000007A">
      <w:pPr>
        <w:spacing w:after="200" w:line="360" w:lineRule="auto"/>
        <w:contextualSpacing w:val="0"/>
        <w:rPr>
          <w:color w:val="222222"/>
          <w:sz w:val="23"/>
          <w:szCs w:val="23"/>
          <w:highlight w:val="white"/>
        </w:rPr>
      </w:pPr>
      <w:r w:rsidDel="00000000" w:rsidR="00000000" w:rsidRPr="00000000">
        <w:rPr>
          <w:rtl w:val="0"/>
        </w:rPr>
      </w:r>
    </w:p>
    <w:p w:rsidR="00000000" w:rsidDel="00000000" w:rsidP="00000000" w:rsidRDefault="00000000" w:rsidRPr="00000000" w14:paraId="0000007B">
      <w:pPr>
        <w:spacing w:after="200" w:line="360" w:lineRule="auto"/>
        <w:contextualSpacing w:val="0"/>
        <w:rPr>
          <w:color w:val="222222"/>
          <w:sz w:val="23"/>
          <w:szCs w:val="23"/>
          <w:highlight w:val="white"/>
        </w:rPr>
      </w:pPr>
      <w:r w:rsidDel="00000000" w:rsidR="00000000" w:rsidRPr="00000000">
        <w:rPr>
          <w:rtl w:val="0"/>
        </w:rPr>
      </w:r>
    </w:p>
    <w:p w:rsidR="00000000" w:rsidDel="00000000" w:rsidP="00000000" w:rsidRDefault="00000000" w:rsidRPr="00000000" w14:paraId="0000007C">
      <w:pPr>
        <w:spacing w:after="200" w:line="360" w:lineRule="auto"/>
        <w:contextualSpacing w:val="0"/>
        <w:rPr>
          <w:color w:val="222222"/>
          <w:sz w:val="23"/>
          <w:szCs w:val="23"/>
          <w:highlight w:val="white"/>
        </w:rPr>
      </w:pPr>
      <w:r w:rsidDel="00000000" w:rsidR="00000000" w:rsidRPr="00000000">
        <w:rPr>
          <w:color w:val="222222"/>
          <w:sz w:val="23"/>
          <w:szCs w:val="23"/>
          <w:highlight w:val="white"/>
          <w:rtl w:val="0"/>
        </w:rPr>
        <w:t xml:space="preserve">Image: Nationwide Vehicle Contracts no 1 in LBF Top30 2018.jpg</w:t>
      </w:r>
    </w:p>
    <w:p w:rsidR="00000000" w:rsidDel="00000000" w:rsidP="00000000" w:rsidRDefault="00000000" w:rsidRPr="00000000" w14:paraId="0000007D">
      <w:pPr>
        <w:spacing w:after="200" w:line="360" w:lineRule="auto"/>
        <w:contextualSpacing w:val="0"/>
        <w:rPr>
          <w:rFonts w:ascii="Avenir" w:cs="Avenir" w:eastAsia="Avenir" w:hAnsi="Avenir"/>
          <w:color w:val="222222"/>
          <w:sz w:val="24"/>
          <w:szCs w:val="24"/>
          <w:highlight w:val="white"/>
        </w:rPr>
      </w:pPr>
      <w:r w:rsidDel="00000000" w:rsidR="00000000" w:rsidRPr="00000000">
        <w:rPr>
          <w:color w:val="222222"/>
          <w:sz w:val="23"/>
          <w:szCs w:val="23"/>
          <w:highlight w:val="white"/>
          <w:rtl w:val="0"/>
        </w:rPr>
        <w:t xml:space="preserve">Caption: </w:t>
      </w:r>
      <w:r w:rsidDel="00000000" w:rsidR="00000000" w:rsidRPr="00000000">
        <w:rPr>
          <w:rFonts w:ascii="Avenir" w:cs="Avenir" w:eastAsia="Avenir" w:hAnsi="Avenir"/>
          <w:color w:val="444444"/>
          <w:sz w:val="24"/>
          <w:szCs w:val="24"/>
          <w:highlight w:val="white"/>
          <w:rtl w:val="0"/>
        </w:rPr>
        <w:t xml:space="preserve">David Johnson a Director of Nationwide Vehicle Contracts, accepts the LBF Top30 certificate for the largest leasing broker 2018 from Chair of the awards panel Robert Wastell (left) and sponsor Rob Whalley from APD Global Research</w:t>
      </w:r>
      <w:r w:rsidDel="00000000" w:rsidR="00000000" w:rsidRPr="00000000">
        <w:rPr>
          <w:rtl w:val="0"/>
        </w:rPr>
      </w:r>
    </w:p>
    <w:p w:rsidR="00000000" w:rsidDel="00000000" w:rsidP="00000000" w:rsidRDefault="00000000" w:rsidRPr="00000000" w14:paraId="0000007E">
      <w:pPr>
        <w:spacing w:after="200" w:line="360" w:lineRule="auto"/>
        <w:contextualSpacing w:val="0"/>
        <w:rPr>
          <w:color w:val="222222"/>
          <w:sz w:val="23"/>
          <w:szCs w:val="23"/>
          <w:highlight w:val="white"/>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leetnews.co.uk/fleet-leasing/fn50-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